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747"/>
      </w:tblGrid>
      <w:tr w:rsidR="00A357CC" w14:paraId="3F0768CE" w14:textId="77777777" w:rsidTr="00A357CC">
        <w:tc>
          <w:tcPr>
            <w:tcW w:w="4747" w:type="dxa"/>
          </w:tcPr>
          <w:p w14:paraId="3F0768CC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4747" w:type="dxa"/>
          </w:tcPr>
          <w:p w14:paraId="3F0768CD" w14:textId="77777777" w:rsidR="00A357CC" w:rsidRPr="00772CF5" w:rsidRDefault="00A357CC" w:rsidP="00A357CC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C27542">
              <w:rPr>
                <w:rFonts w:ascii="Times New Roman" w:hAnsi="Times New Roman"/>
                <w:b/>
                <w:color w:val="808080" w:themeColor="background1" w:themeShade="80"/>
                <w:spacing w:val="20"/>
                <w:sz w:val="24"/>
                <w:szCs w:val="24"/>
              </w:rPr>
              <w:t>EELNÕU</w:t>
            </w:r>
          </w:p>
        </w:tc>
      </w:tr>
      <w:tr w:rsidR="00A357CC" w14:paraId="3F0768D1" w14:textId="77777777" w:rsidTr="00A357CC">
        <w:tc>
          <w:tcPr>
            <w:tcW w:w="4747" w:type="dxa"/>
          </w:tcPr>
          <w:p w14:paraId="3F0768CF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4747" w:type="dxa"/>
          </w:tcPr>
          <w:p w14:paraId="3F0768D0" w14:textId="5642111B" w:rsidR="00A357CC" w:rsidRPr="00A357CC" w:rsidRDefault="00197E59" w:rsidP="00A357CC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 xml:space="preserve">08.10.2020 </w:t>
            </w:r>
            <w:r w:rsidR="00A357CC" w:rsidRPr="00CD0CFF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nr </w:t>
            </w:r>
            <w:r>
              <w:rPr>
                <w:rFonts w:ascii="Times New Roman" w:hAnsi="Times New Roman"/>
                <w:spacing w:val="20"/>
                <w:sz w:val="24"/>
                <w:szCs w:val="24"/>
              </w:rPr>
              <w:t>1-4/20/108</w:t>
            </w:r>
          </w:p>
        </w:tc>
      </w:tr>
      <w:tr w:rsidR="00A357CC" w14:paraId="3F0768D4" w14:textId="77777777" w:rsidTr="00A357CC">
        <w:tc>
          <w:tcPr>
            <w:tcW w:w="4747" w:type="dxa"/>
          </w:tcPr>
          <w:p w14:paraId="3F0768D2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4747" w:type="dxa"/>
          </w:tcPr>
          <w:p w14:paraId="3F0768D3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</w:tr>
      <w:tr w:rsidR="00A357CC" w14:paraId="3F0768D7" w14:textId="77777777" w:rsidTr="00A357CC">
        <w:tc>
          <w:tcPr>
            <w:tcW w:w="4747" w:type="dxa"/>
          </w:tcPr>
          <w:p w14:paraId="3F0768D5" w14:textId="77777777" w:rsidR="00A357CC" w:rsidRPr="00772CF5" w:rsidRDefault="00A357CC" w:rsidP="00A357CC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</w:pPr>
            <w:r w:rsidRPr="00772CF5"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TAPA VALLAV</w:t>
            </w:r>
            <w:r w:rsidR="00E13B6E"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O</w:t>
            </w:r>
            <w:r w:rsidRPr="00772CF5"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LI</w:t>
            </w:r>
            <w:r w:rsidR="00E13B6E"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KOGU</w:t>
            </w:r>
          </w:p>
        </w:tc>
        <w:tc>
          <w:tcPr>
            <w:tcW w:w="4747" w:type="dxa"/>
          </w:tcPr>
          <w:p w14:paraId="3F0768D6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</w:tr>
      <w:tr w:rsidR="00A357CC" w14:paraId="3F0768DA" w14:textId="77777777" w:rsidTr="00A357CC">
        <w:tc>
          <w:tcPr>
            <w:tcW w:w="4747" w:type="dxa"/>
          </w:tcPr>
          <w:p w14:paraId="3F0768D8" w14:textId="77777777" w:rsidR="00A357CC" w:rsidRPr="00772CF5" w:rsidRDefault="00E13B6E" w:rsidP="00A357CC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MÄÄRUS</w:t>
            </w:r>
          </w:p>
        </w:tc>
        <w:tc>
          <w:tcPr>
            <w:tcW w:w="4747" w:type="dxa"/>
          </w:tcPr>
          <w:p w14:paraId="3F0768D9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</w:tr>
    </w:tbl>
    <w:p w14:paraId="3F0768DB" w14:textId="77777777" w:rsidR="0058227E" w:rsidRDefault="0058227E" w:rsidP="00AF1DE6">
      <w:pPr>
        <w:tabs>
          <w:tab w:val="left" w:pos="538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0768DC" w14:textId="77777777" w:rsidR="00A357CC" w:rsidRDefault="00A357CC" w:rsidP="00AF1DE6">
      <w:pPr>
        <w:tabs>
          <w:tab w:val="left" w:pos="538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7"/>
        <w:gridCol w:w="4607"/>
      </w:tblGrid>
      <w:tr w:rsidR="00772CF5" w14:paraId="3F0768DE" w14:textId="77777777" w:rsidTr="00772CF5">
        <w:trPr>
          <w:gridAfter w:val="1"/>
          <w:wAfter w:w="4607" w:type="dxa"/>
        </w:trPr>
        <w:tc>
          <w:tcPr>
            <w:tcW w:w="4747" w:type="dxa"/>
          </w:tcPr>
          <w:p w14:paraId="3F0768DD" w14:textId="77777777" w:rsidR="00772CF5" w:rsidRDefault="00772CF5" w:rsidP="00AF1DE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DE6">
              <w:rPr>
                <w:rFonts w:ascii="Times New Roman" w:hAnsi="Times New Roman"/>
                <w:sz w:val="24"/>
                <w:szCs w:val="24"/>
              </w:rPr>
              <w:t>Tapa</w:t>
            </w:r>
          </w:p>
        </w:tc>
      </w:tr>
      <w:tr w:rsidR="00772CF5" w14:paraId="3F0768E0" w14:textId="77777777" w:rsidTr="00772CF5">
        <w:trPr>
          <w:gridAfter w:val="1"/>
          <w:wAfter w:w="4607" w:type="dxa"/>
        </w:trPr>
        <w:tc>
          <w:tcPr>
            <w:tcW w:w="4747" w:type="dxa"/>
          </w:tcPr>
          <w:p w14:paraId="3F0768DF" w14:textId="77777777" w:rsidR="00772CF5" w:rsidRDefault="00772CF5" w:rsidP="00AF1DE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CF5" w14:paraId="3F0768E2" w14:textId="77777777" w:rsidTr="00772CF5">
        <w:trPr>
          <w:gridAfter w:val="1"/>
          <w:wAfter w:w="4607" w:type="dxa"/>
        </w:trPr>
        <w:tc>
          <w:tcPr>
            <w:tcW w:w="4747" w:type="dxa"/>
          </w:tcPr>
          <w:p w14:paraId="3F0768E1" w14:textId="77777777" w:rsidR="00772CF5" w:rsidRDefault="00772CF5" w:rsidP="00AF1DE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CF5" w14:paraId="3F0768E5" w14:textId="77777777" w:rsidTr="00772CF5">
        <w:trPr>
          <w:gridAfter w:val="1"/>
          <w:wAfter w:w="4607" w:type="dxa"/>
        </w:trPr>
        <w:tc>
          <w:tcPr>
            <w:tcW w:w="4747" w:type="dxa"/>
          </w:tcPr>
          <w:p w14:paraId="137F4504" w14:textId="77777777" w:rsidR="00101924" w:rsidRDefault="00772CF5" w:rsidP="00772CF5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="00101924">
              <w:rPr>
                <w:rFonts w:ascii="Times New Roman" w:hAnsi="Times New Roman"/>
                <w:b/>
                <w:sz w:val="24"/>
                <w:szCs w:val="24"/>
              </w:rPr>
              <w:instrText xml:space="preserve"> delta_docName  \* MERGEFORMAT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101924">
              <w:rPr>
                <w:rFonts w:ascii="Times New Roman" w:hAnsi="Times New Roman"/>
                <w:b/>
                <w:sz w:val="24"/>
                <w:szCs w:val="24"/>
              </w:rPr>
              <w:t xml:space="preserve">Tapa valla arengukava ja eelarvestrateegia kinnitamine </w:t>
            </w:r>
          </w:p>
          <w:p w14:paraId="3F0768E4" w14:textId="3594409B" w:rsidR="00772CF5" w:rsidRPr="00A357CC" w:rsidRDefault="00772CF5" w:rsidP="00772CF5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772CF5" w14:paraId="3F0768E8" w14:textId="77777777" w:rsidTr="00772CF5">
        <w:trPr>
          <w:gridAfter w:val="1"/>
          <w:wAfter w:w="4607" w:type="dxa"/>
        </w:trPr>
        <w:tc>
          <w:tcPr>
            <w:tcW w:w="4747" w:type="dxa"/>
          </w:tcPr>
          <w:p w14:paraId="3F0768E7" w14:textId="77777777" w:rsidR="00435C14" w:rsidRDefault="00435C14" w:rsidP="00AF1DE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57CC" w14:paraId="3F0768EA" w14:textId="77777777" w:rsidTr="00435C14">
        <w:tc>
          <w:tcPr>
            <w:tcW w:w="9354" w:type="dxa"/>
            <w:gridSpan w:val="2"/>
          </w:tcPr>
          <w:p w14:paraId="39A5ECC2" w14:textId="77777777" w:rsidR="000150A2" w:rsidRPr="00CC42F8" w:rsidRDefault="000150A2" w:rsidP="000150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42F8">
              <w:rPr>
                <w:rFonts w:ascii="Times New Roman" w:hAnsi="Times New Roman"/>
                <w:color w:val="000000"/>
                <w:sz w:val="24"/>
                <w:szCs w:val="24"/>
              </w:rPr>
              <w:t>Määrus kehtestatakse kohaliku omavalitsuse korralduse seaduse § 22 lõike 1 punkti 7</w:t>
            </w:r>
            <w:r w:rsidRPr="00CC42F8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CC42F8">
              <w:rPr>
                <w:rFonts w:ascii="Times New Roman" w:hAnsi="Times New Roman"/>
                <w:color w:val="000000"/>
                <w:sz w:val="24"/>
                <w:szCs w:val="24"/>
              </w:rPr>
              <w:t>ja § 37</w:t>
            </w:r>
            <w:r w:rsidRPr="00CC42F8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CC42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lg 3 ja 7 ning § </w:t>
            </w:r>
            <w:r w:rsidRPr="00CC42F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et-EE"/>
              </w:rPr>
              <w:t> 70</w:t>
            </w:r>
            <w:r w:rsidRPr="00CC42F8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eastAsia="et-EE"/>
              </w:rPr>
              <w:t>6</w:t>
            </w:r>
            <w:r w:rsidRPr="00CC42F8">
              <w:rPr>
                <w:rFonts w:ascii="Times New Roman" w:hAnsi="Times New Roman"/>
                <w:color w:val="000000"/>
                <w:sz w:val="24"/>
                <w:szCs w:val="24"/>
              </w:rPr>
              <w:t>, Tapa Vallavolikogu 30.09.2019 määruse nr 66 „Arengukava ja eelarvestrateegia koostamise ja muutmise kord “ § 3 lg 4, § 6 lg 5 ning Tapa Vallavolikogu 28.03.2018 määruse nr 12 „Tapa valla põhimäärus“ § 72 lg 8 alusel</w:t>
            </w:r>
          </w:p>
          <w:p w14:paraId="2D78A013" w14:textId="77777777" w:rsidR="000150A2" w:rsidRDefault="000150A2" w:rsidP="00015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7A1CB54" w14:textId="77777777" w:rsidR="000150A2" w:rsidRDefault="000150A2" w:rsidP="00015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229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§ 1. Arengukava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ja eelarvestrateegia muudatuste kinnitamine</w:t>
            </w:r>
          </w:p>
          <w:p w14:paraId="6502017F" w14:textId="77777777" w:rsidR="000150A2" w:rsidRPr="00C2291E" w:rsidRDefault="000150A2" w:rsidP="000150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190056E1" w14:textId="77777777" w:rsidR="000150A2" w:rsidRPr="00A149E5" w:rsidRDefault="000150A2" w:rsidP="000150A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149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Kinnitada Tapa valla arengukava 2018-2025 ja Tapa valla eelarvestrateegia 2021-2024 </w:t>
            </w:r>
            <w:r w:rsidRPr="00A149E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vastavalt lisale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3D11C53D" w14:textId="77777777" w:rsidR="000150A2" w:rsidRPr="00A149E5" w:rsidRDefault="000150A2" w:rsidP="000150A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49E5">
              <w:rPr>
                <w:rFonts w:ascii="Times New Roman" w:hAnsi="Times New Roman"/>
                <w:b/>
                <w:bCs/>
                <w:sz w:val="24"/>
                <w:szCs w:val="24"/>
              </w:rPr>
              <w:t>§ 2. Rakendussätted</w:t>
            </w:r>
          </w:p>
          <w:p w14:paraId="4087B72A" w14:textId="69A28086" w:rsidR="000150A2" w:rsidRPr="000150A2" w:rsidRDefault="000150A2" w:rsidP="000150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9E5">
              <w:rPr>
                <w:rFonts w:ascii="Times New Roman" w:hAnsi="Times New Roman"/>
                <w:sz w:val="24"/>
                <w:szCs w:val="24"/>
              </w:rPr>
              <w:t>Tunnistada kehtetuks Tapa Vallavolikogu 25.11.2019</w:t>
            </w:r>
            <w:r w:rsidRPr="00A149E5">
              <w:t xml:space="preserve"> </w:t>
            </w:r>
            <w:r w:rsidRPr="00A149E5">
              <w:rPr>
                <w:rFonts w:ascii="Times New Roman" w:hAnsi="Times New Roman"/>
                <w:sz w:val="24"/>
                <w:szCs w:val="24"/>
              </w:rPr>
              <w:t>määrus nr 71 „Tapa valla arengukava ja eelarvestrateegia kinnitamine“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8AAD96" w14:textId="77777777" w:rsidR="000150A2" w:rsidRPr="00AD1787" w:rsidRDefault="000150A2" w:rsidP="000150A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et-EE"/>
              </w:rPr>
            </w:pPr>
            <w:r w:rsidRPr="00AD17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t-EE"/>
              </w:rPr>
              <w:t xml:space="preserve">§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t-EE"/>
              </w:rPr>
              <w:t>3</w:t>
            </w:r>
            <w:r w:rsidRPr="00AD17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t-EE"/>
              </w:rPr>
              <w:t>.  Määruse jõustumine</w:t>
            </w:r>
          </w:p>
          <w:p w14:paraId="3032197A" w14:textId="77777777" w:rsidR="000150A2" w:rsidRPr="00421C13" w:rsidRDefault="000150A2" w:rsidP="000150A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et-EE"/>
              </w:rPr>
            </w:pPr>
            <w:r w:rsidRPr="00421C13">
              <w:rPr>
                <w:rFonts w:ascii="Times New Roman" w:eastAsia="Times New Roman" w:hAnsi="Times New Roman"/>
                <w:sz w:val="24"/>
                <w:szCs w:val="24"/>
                <w:lang w:eastAsia="et-EE"/>
              </w:rPr>
              <w:t>Määrus jõustub kolmandal päeval pärast Riigi Teatajas avaldamist.</w:t>
            </w:r>
          </w:p>
          <w:p w14:paraId="3F0768E9" w14:textId="1C3508F9" w:rsidR="00A357CC" w:rsidRDefault="00A357CC" w:rsidP="00AF1DE6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57CC" w14:paraId="3F0768EC" w14:textId="77777777" w:rsidTr="00435C14">
        <w:tc>
          <w:tcPr>
            <w:tcW w:w="9354" w:type="dxa"/>
            <w:gridSpan w:val="2"/>
          </w:tcPr>
          <w:p w14:paraId="3F0768EB" w14:textId="77777777" w:rsidR="00A357CC" w:rsidRPr="00DB4C26" w:rsidRDefault="00A357CC" w:rsidP="00A357CC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0768ED" w14:textId="77777777" w:rsidR="00A357CC" w:rsidRDefault="00A357CC" w:rsidP="00AF1DE6">
      <w:pPr>
        <w:tabs>
          <w:tab w:val="left" w:pos="53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0768EE" w14:textId="77777777" w:rsidR="00F77BE4" w:rsidRDefault="00F77BE4" w:rsidP="00AF1DE6">
      <w:pPr>
        <w:tabs>
          <w:tab w:val="left" w:pos="53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</w:tblGrid>
      <w:tr w:rsidR="00E13B6E" w:rsidRPr="002B1191" w14:paraId="3F0768F3" w14:textId="77777777" w:rsidTr="00E13B6E">
        <w:tc>
          <w:tcPr>
            <w:tcW w:w="4677" w:type="dxa"/>
            <w:shd w:val="clear" w:color="auto" w:fill="auto"/>
          </w:tcPr>
          <w:p w14:paraId="3F0768EF" w14:textId="77777777" w:rsidR="00E13B6E" w:rsidRDefault="00E13B6E" w:rsidP="002B1191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CD0CFF">
              <w:rPr>
                <w:rFonts w:ascii="Times New Roman" w:hAnsi="Times New Roman"/>
                <w:i/>
                <w:sz w:val="24"/>
                <w:szCs w:val="24"/>
              </w:rPr>
              <w:t>(allkirjastatud digitaalselt)</w:t>
            </w:r>
          </w:p>
          <w:p w14:paraId="3F0768F0" w14:textId="77777777" w:rsidR="00E13B6E" w:rsidRPr="00CD0CFF" w:rsidRDefault="00E13B6E" w:rsidP="002B1191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45675068" w14:textId="77777777" w:rsidR="00E13B6E" w:rsidRDefault="000150A2" w:rsidP="002B1191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Maksim Butšenkov</w:t>
            </w:r>
          </w:p>
          <w:p w14:paraId="3F0768F2" w14:textId="070BE8F0" w:rsidR="000150A2" w:rsidRPr="00030487" w:rsidRDefault="000150A2" w:rsidP="002B1191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vallavolikogu esimees</w:t>
            </w:r>
          </w:p>
        </w:tc>
      </w:tr>
    </w:tbl>
    <w:p w14:paraId="3F0768F4" w14:textId="77777777" w:rsidR="00A357CC" w:rsidRDefault="00A357CC" w:rsidP="002B1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0768F5" w14:textId="77777777" w:rsidR="00C27542" w:rsidRDefault="00C27542" w:rsidP="002B1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8518"/>
      </w:tblGrid>
      <w:tr w:rsidR="00C27542" w14:paraId="3F0768F9" w14:textId="77777777" w:rsidTr="00C27542">
        <w:tc>
          <w:tcPr>
            <w:tcW w:w="976" w:type="dxa"/>
          </w:tcPr>
          <w:p w14:paraId="3F0768F6" w14:textId="73B9B2ED" w:rsidR="00C27542" w:rsidRDefault="00C27542" w:rsidP="002B1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Lisa:</w:t>
            </w:r>
          </w:p>
        </w:tc>
        <w:tc>
          <w:tcPr>
            <w:tcW w:w="8518" w:type="dxa"/>
          </w:tcPr>
          <w:p w14:paraId="3F0768F7" w14:textId="0C19E8C7" w:rsidR="00772CF5" w:rsidRPr="000150A2" w:rsidRDefault="000150A2" w:rsidP="0001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0A2">
              <w:rPr>
                <w:rFonts w:ascii="Times New Roman" w:hAnsi="Times New Roman"/>
                <w:sz w:val="24"/>
                <w:szCs w:val="24"/>
              </w:rPr>
              <w:t>Tapa valla a</w:t>
            </w:r>
            <w:r w:rsidRPr="000150A2">
              <w:rPr>
                <w:rFonts w:ascii="Times New Roman" w:hAnsi="Times New Roman"/>
                <w:color w:val="000000"/>
                <w:sz w:val="24"/>
                <w:szCs w:val="24"/>
              </w:rPr>
              <w:t>rengukava 2018-2025 ja Tapa valla eelarvestrateegia 2021-2024</w:t>
            </w:r>
          </w:p>
          <w:p w14:paraId="3F0768F8" w14:textId="77777777" w:rsidR="00772CF5" w:rsidRPr="00772CF5" w:rsidRDefault="00772CF5" w:rsidP="000150A2">
            <w:pPr>
              <w:pStyle w:val="ListParagraph"/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0768FA" w14:textId="77777777" w:rsidR="002B1191" w:rsidRDefault="002B1191" w:rsidP="002B1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0768FB" w14:textId="77777777" w:rsidR="00C27542" w:rsidRDefault="00C27542" w:rsidP="002B1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5948"/>
        <w:gridCol w:w="145"/>
      </w:tblGrid>
      <w:tr w:rsidR="00C27542" w14:paraId="3F0768FD" w14:textId="77777777" w:rsidTr="00435C14">
        <w:tc>
          <w:tcPr>
            <w:tcW w:w="9354" w:type="dxa"/>
            <w:gridSpan w:val="3"/>
          </w:tcPr>
          <w:p w14:paraId="3F0768FC" w14:textId="77777777" w:rsidR="00C27542" w:rsidRPr="00C27542" w:rsidRDefault="00C27542" w:rsidP="002B1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7542">
              <w:rPr>
                <w:rFonts w:ascii="Times New Roman" w:hAnsi="Times New Roman"/>
                <w:b/>
                <w:sz w:val="24"/>
                <w:szCs w:val="24"/>
              </w:rPr>
              <w:t>Seletuskiri</w:t>
            </w:r>
          </w:p>
        </w:tc>
      </w:tr>
      <w:tr w:rsidR="00C27542" w14:paraId="3F0768FF" w14:textId="77777777" w:rsidTr="00435C14">
        <w:tc>
          <w:tcPr>
            <w:tcW w:w="9354" w:type="dxa"/>
            <w:gridSpan w:val="3"/>
          </w:tcPr>
          <w:p w14:paraId="390267F4" w14:textId="77777777" w:rsidR="000150A2" w:rsidRDefault="000150A2" w:rsidP="000150A2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D29">
              <w:rPr>
                <w:rFonts w:ascii="Times New Roman" w:hAnsi="Times New Roman"/>
                <w:color w:val="000000"/>
                <w:sz w:val="24"/>
                <w:szCs w:val="24"/>
              </w:rPr>
              <w:t>Tapa valla arengukav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B01D29">
              <w:rPr>
                <w:rFonts w:ascii="Times New Roman" w:hAnsi="Times New Roman"/>
                <w:color w:val="000000"/>
                <w:sz w:val="24"/>
                <w:szCs w:val="24"/>
              </w:rPr>
              <w:t>a 2018-2025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ja</w:t>
            </w:r>
            <w:r w:rsidRPr="00B01D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Tapa valla eelarvestrateegia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sse</w:t>
            </w:r>
            <w:r w:rsidRPr="00B01D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Pr="00B01D29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on sisse viidud järgmised muudatused:</w:t>
            </w:r>
          </w:p>
          <w:p w14:paraId="2C5ADAE0" w14:textId="77777777" w:rsidR="000150A2" w:rsidRPr="0025540E" w:rsidRDefault="000150A2" w:rsidP="000150A2">
            <w:pPr>
              <w:pStyle w:val="ListParagraph"/>
              <w:numPr>
                <w:ilvl w:val="0"/>
                <w:numId w:val="6"/>
              </w:num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D29">
              <w:rPr>
                <w:rFonts w:ascii="Times New Roman" w:hAnsi="Times New Roman"/>
                <w:color w:val="000000"/>
                <w:sz w:val="24"/>
                <w:szCs w:val="24"/>
              </w:rPr>
              <w:t>Tapa valla arenguka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B01D29">
              <w:rPr>
                <w:rFonts w:ascii="Times New Roman" w:hAnsi="Times New Roman"/>
                <w:color w:val="000000"/>
                <w:sz w:val="24"/>
                <w:szCs w:val="24"/>
              </w:rPr>
              <w:t>a 2018-2025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muudeti ettevõtte EVR Cargo AS nimetus, kuna alates 22. juunist 2018 uue ärinimena kasutusel OPERAIL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AS-ks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48B980C" w14:textId="77777777" w:rsidR="000150A2" w:rsidRPr="0025540E" w:rsidRDefault="000150A2" w:rsidP="000150A2">
            <w:pPr>
              <w:pStyle w:val="ListParagraph"/>
              <w:numPr>
                <w:ilvl w:val="0"/>
                <w:numId w:val="6"/>
              </w:numPr>
              <w:jc w:val="both"/>
            </w:pPr>
            <w:r w:rsidRPr="00B01D29">
              <w:rPr>
                <w:rFonts w:ascii="Times New Roman" w:hAnsi="Times New Roman"/>
                <w:color w:val="000000"/>
                <w:sz w:val="24"/>
                <w:szCs w:val="24"/>
              </w:rPr>
              <w:t>Tapa valla arenguka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B01D29">
              <w:rPr>
                <w:rFonts w:ascii="Times New Roman" w:hAnsi="Times New Roman"/>
                <w:color w:val="000000"/>
                <w:sz w:val="24"/>
                <w:szCs w:val="24"/>
              </w:rPr>
              <w:t>a 2018-2025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lk 6 punkt 1.2 Arengueeldused, lisati tekst „</w:t>
            </w:r>
            <w:r w:rsidRPr="0025540E">
              <w:rPr>
                <w:color w:val="00B050"/>
              </w:rPr>
              <w:t>Tamsalus asuv Eesti esindustammik</w:t>
            </w:r>
            <w:r>
              <w:rPr>
                <w:color w:val="00B050"/>
              </w:rPr>
              <w:t>“</w:t>
            </w:r>
          </w:p>
          <w:p w14:paraId="6A54C193" w14:textId="77777777" w:rsidR="000150A2" w:rsidRDefault="000150A2" w:rsidP="000150A2">
            <w:pPr>
              <w:pStyle w:val="ListParagraph"/>
              <w:jc w:val="both"/>
              <w:rPr>
                <w:b/>
              </w:rPr>
            </w:pPr>
            <w:r>
              <w:rPr>
                <w:b/>
              </w:rPr>
              <w:t>/</w:t>
            </w:r>
            <w:r w:rsidRPr="0025540E">
              <w:rPr>
                <w:b/>
              </w:rPr>
              <w:t xml:space="preserve">Tapa vallas on väljakujunenud tugevad keskused ja turismipiirkonnad. </w:t>
            </w:r>
          </w:p>
          <w:p w14:paraId="50930D9A" w14:textId="77777777" w:rsidR="000150A2" w:rsidRPr="00BB7B68" w:rsidRDefault="000150A2" w:rsidP="000150A2">
            <w:pPr>
              <w:pStyle w:val="ListParagraph"/>
              <w:jc w:val="both"/>
            </w:pPr>
            <w:r w:rsidRPr="00BB7B68">
              <w:t xml:space="preserve">Lisaks Tapale ja Tamsalule on tugevad kogukondlikud keskused Jäneda, Lehtse, Moe, Vajangu, </w:t>
            </w:r>
            <w:proofErr w:type="spellStart"/>
            <w:r w:rsidRPr="00BB7B68">
              <w:t>Assamalla</w:t>
            </w:r>
            <w:proofErr w:type="spellEnd"/>
            <w:r w:rsidRPr="00BB7B68">
              <w:t xml:space="preserve"> ja Porkuni. Kõigis neis on omad kooskäimiskohad ja traditsioonilised üritused. Jäneda, Moe ja Porkuni, </w:t>
            </w:r>
            <w:r w:rsidRPr="0025540E">
              <w:rPr>
                <w:color w:val="00B050"/>
              </w:rPr>
              <w:t xml:space="preserve">Tamsalus asuv Eesti esindustammik </w:t>
            </w:r>
            <w:r w:rsidRPr="00BB7B68">
              <w:t xml:space="preserve">ning Puhta vee teemapark </w:t>
            </w:r>
            <w:proofErr w:type="spellStart"/>
            <w:r w:rsidRPr="00BB7B68">
              <w:t>Järsi</w:t>
            </w:r>
            <w:proofErr w:type="spellEnd"/>
            <w:r w:rsidRPr="00BB7B68">
              <w:t xml:space="preserve"> külas on valla olulisimad turismisihtkohad.</w:t>
            </w:r>
            <w:r>
              <w:t>/</w:t>
            </w:r>
          </w:p>
          <w:p w14:paraId="347DA7AF" w14:textId="77777777" w:rsidR="000150A2" w:rsidRDefault="000150A2" w:rsidP="000150A2">
            <w:pPr>
              <w:pStyle w:val="ListParagraph"/>
              <w:numPr>
                <w:ilvl w:val="0"/>
                <w:numId w:val="6"/>
              </w:num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1D29">
              <w:rPr>
                <w:rFonts w:ascii="Times New Roman" w:hAnsi="Times New Roman"/>
                <w:color w:val="000000"/>
                <w:sz w:val="24"/>
                <w:szCs w:val="24"/>
              </w:rPr>
              <w:t>Tapa valla arenguka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B01D29">
              <w:rPr>
                <w:rFonts w:ascii="Times New Roman" w:hAnsi="Times New Roman"/>
                <w:color w:val="000000"/>
                <w:sz w:val="24"/>
                <w:szCs w:val="24"/>
              </w:rPr>
              <w:t>a 2018-2025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lk 13  punkt </w:t>
            </w:r>
            <w:r>
              <w:rPr>
                <w:rFonts w:ascii="Times New Roman" w:hAnsi="Times New Roman"/>
                <w:sz w:val="24"/>
                <w:szCs w:val="24"/>
              </w:rPr>
              <w:t>3.1 Tulemuslikkuse hindamine täpsustati rahvastiku andmeid 01.01.2020 aasta seisuga.</w:t>
            </w:r>
          </w:p>
          <w:p w14:paraId="5396BD23" w14:textId="77777777" w:rsidR="000150A2" w:rsidRDefault="000150A2" w:rsidP="000150A2">
            <w:pPr>
              <w:pStyle w:val="ListParagraph"/>
              <w:tabs>
                <w:tab w:val="left" w:pos="5387"/>
              </w:tabs>
              <w:spacing w:after="0" w:line="240" w:lineRule="auto"/>
              <w:jc w:val="both"/>
              <w:rPr>
                <w:rFonts w:eastAsia="MS Mincho"/>
                <w:b/>
              </w:rPr>
            </w:pPr>
            <w:r w:rsidRPr="00F806E9">
              <w:rPr>
                <w:rFonts w:eastAsia="MS Mincho"/>
                <w:b/>
              </w:rPr>
              <w:t>Mõõdik 2: rahvaarvu muutus</w:t>
            </w:r>
          </w:p>
          <w:p w14:paraId="58E2DC61" w14:textId="77777777" w:rsidR="000150A2" w:rsidRDefault="000150A2" w:rsidP="000150A2">
            <w:pPr>
              <w:pStyle w:val="ListParagraph"/>
              <w:tabs>
                <w:tab w:val="left" w:pos="5387"/>
              </w:tabs>
              <w:spacing w:after="0" w:line="240" w:lineRule="auto"/>
              <w:jc w:val="both"/>
              <w:rPr>
                <w:rFonts w:eastAsia="MS Mincho"/>
                <w:b/>
              </w:rPr>
            </w:pPr>
            <w:r w:rsidRPr="00930EC0">
              <w:rPr>
                <w:rFonts w:eastAsia="MS Mincho"/>
                <w:color w:val="00B050"/>
              </w:rPr>
              <w:t>Tapa vallas elab rahvastikuregistri andmetel 1. jaanuari 2020 seisuga 10 761 inimest, Lääne-Viru maakonnas 59 113 inimest ja Eestis kokku 1 337 383 inimest</w:t>
            </w:r>
            <w:r w:rsidRPr="00F806E9">
              <w:rPr>
                <w:rFonts w:eastAsia="MS Mincho"/>
              </w:rPr>
              <w:t xml:space="preserve">. Perioodil 2013-2017 on Tapa valla ja Lääne-Viru maakonna elanikkond kahanenud keskmiselt 1,5% aastas, Eesti elanikkond tervikuna 0,1% aastas. </w:t>
            </w:r>
            <w:r w:rsidRPr="00F806E9">
              <w:rPr>
                <w:rFonts w:eastAsia="MS Mincho"/>
                <w:b/>
              </w:rPr>
              <w:t>Soovitud sihttase on, et Tapa valla rahvaarvu kahanemistempo aeglustuks ja püsiks maakonna keskmisega samal tasemel või oleks maakonna keskmisest aeglasem.</w:t>
            </w:r>
          </w:p>
          <w:p w14:paraId="122D47F6" w14:textId="16F83CDC" w:rsidR="000150A2" w:rsidRDefault="000150A2" w:rsidP="000150A2">
            <w:pPr>
              <w:pStyle w:val="ListParagraph"/>
              <w:numPr>
                <w:ilvl w:val="0"/>
                <w:numId w:val="6"/>
              </w:num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Peatükis 4 Eelarvestrateegia toimusid muutused tabelites 1-9. Tabelitest läks välja eelmine periood 2019-2023 ja lisandus uus periood 2021-2024</w:t>
            </w:r>
          </w:p>
          <w:p w14:paraId="6E2E7039" w14:textId="77777777" w:rsidR="000150A2" w:rsidRPr="00F806E9" w:rsidRDefault="000150A2" w:rsidP="000150A2">
            <w:pPr>
              <w:pStyle w:val="ListParagraph"/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Investeerimisobjektide nimekirja lisandusid järgmised objektid: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89"/>
              <w:gridCol w:w="791"/>
              <w:gridCol w:w="791"/>
              <w:gridCol w:w="791"/>
              <w:gridCol w:w="790"/>
              <w:gridCol w:w="790"/>
              <w:gridCol w:w="790"/>
              <w:gridCol w:w="873"/>
              <w:gridCol w:w="723"/>
            </w:tblGrid>
            <w:tr w:rsidR="000150A2" w:rsidRPr="00AF42CE" w14:paraId="4C86DC01" w14:textId="77777777" w:rsidTr="00B0596F">
              <w:trPr>
                <w:trHeight w:val="804"/>
              </w:trPr>
              <w:tc>
                <w:tcPr>
                  <w:tcW w:w="1527" w:type="pct"/>
                  <w:shd w:val="clear" w:color="auto" w:fill="auto"/>
                  <w:vAlign w:val="bottom"/>
                  <w:hideMark/>
                </w:tcPr>
                <w:p w14:paraId="06941BF8" w14:textId="77777777" w:rsidR="000150A2" w:rsidRPr="00AF42CE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</w:pPr>
                  <w:r w:rsidRPr="00AF42CE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  <w:t>Suuremad investeeringud nimeliselt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7B01A3E0" w14:textId="77777777" w:rsidR="000150A2" w:rsidRPr="00AF42CE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</w:pPr>
                  <w:r w:rsidRPr="00AF42CE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  <w:t>2019 täitmine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08F8BDB7" w14:textId="77777777" w:rsidR="000150A2" w:rsidRPr="00AF42CE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</w:pPr>
                  <w:r w:rsidRPr="00AF42CE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  <w:t>2020 eeldatav täitmine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4992DA57" w14:textId="77777777" w:rsidR="000150A2" w:rsidRPr="00AF42CE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</w:pPr>
                  <w:r w:rsidRPr="00AF42CE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  <w:t xml:space="preserve">2021 eelarve  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1CF12AD" w14:textId="77777777" w:rsidR="000150A2" w:rsidRPr="00AF42CE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</w:pPr>
                  <w:r w:rsidRPr="00AF42CE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  <w:t xml:space="preserve">2022 eelarve  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00C2CE0" w14:textId="77777777" w:rsidR="000150A2" w:rsidRPr="00AF42CE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</w:pPr>
                  <w:r w:rsidRPr="00AF42CE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  <w:t xml:space="preserve">2023 eelarve  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0E223F6E" w14:textId="77777777" w:rsidR="000150A2" w:rsidRPr="00AF42CE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</w:pPr>
                  <w:r w:rsidRPr="00AF42CE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  <w:t xml:space="preserve">2024 eelarve  </w:t>
                  </w:r>
                </w:p>
              </w:tc>
              <w:tc>
                <w:tcPr>
                  <w:tcW w:w="478" w:type="pct"/>
                  <w:shd w:val="clear" w:color="auto" w:fill="auto"/>
                  <w:vAlign w:val="bottom"/>
                  <w:hideMark/>
                </w:tcPr>
                <w:p w14:paraId="52E81F53" w14:textId="77777777" w:rsidR="000150A2" w:rsidRPr="00AF42CE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</w:pPr>
                  <w:r w:rsidRPr="00AF42CE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  <w:t>Kokku 2019-2024</w:t>
                  </w:r>
                </w:p>
              </w:tc>
              <w:tc>
                <w:tcPr>
                  <w:tcW w:w="396" w:type="pct"/>
                  <w:shd w:val="clear" w:color="auto" w:fill="auto"/>
                  <w:vAlign w:val="bottom"/>
                  <w:hideMark/>
                </w:tcPr>
                <w:p w14:paraId="2E068E1E" w14:textId="77777777" w:rsidR="000150A2" w:rsidRPr="00AF42CE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</w:pPr>
                  <w:r w:rsidRPr="00AF42CE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et-EE"/>
                    </w:rPr>
                    <w:t>Toetuse osakaal</w:t>
                  </w:r>
                </w:p>
              </w:tc>
            </w:tr>
            <w:tr w:rsidR="000150A2" w:rsidRPr="00116613" w14:paraId="32BB5EBF" w14:textId="77777777" w:rsidTr="00B0596F">
              <w:trPr>
                <w:trHeight w:val="321"/>
              </w:trPr>
              <w:tc>
                <w:tcPr>
                  <w:tcW w:w="1527" w:type="pct"/>
                  <w:shd w:val="clear" w:color="auto" w:fill="auto"/>
                  <w:vAlign w:val="bottom"/>
                  <w:hideMark/>
                </w:tcPr>
                <w:p w14:paraId="6CB2FAA9" w14:textId="77777777" w:rsidR="000150A2" w:rsidRPr="00531596" w:rsidRDefault="000150A2" w:rsidP="000150A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04 Uudeküla-Porkuni kergliiklustee eelprojekt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9471F9B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8943AAD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599BCF9E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20 000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4978D942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3C33924B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1800E81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78" w:type="pct"/>
                  <w:shd w:val="clear" w:color="auto" w:fill="auto"/>
                  <w:vAlign w:val="bottom"/>
                  <w:hideMark/>
                </w:tcPr>
                <w:p w14:paraId="48B93ABD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20 000</w:t>
                  </w:r>
                </w:p>
              </w:tc>
              <w:tc>
                <w:tcPr>
                  <w:tcW w:w="396" w:type="pct"/>
                  <w:shd w:val="clear" w:color="auto" w:fill="auto"/>
                  <w:vAlign w:val="bottom"/>
                  <w:hideMark/>
                </w:tcPr>
                <w:p w14:paraId="050F3044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0,00%</w:t>
                  </w:r>
                </w:p>
              </w:tc>
            </w:tr>
            <w:tr w:rsidR="000150A2" w:rsidRPr="00116613" w14:paraId="7B0BD13B" w14:textId="77777777" w:rsidTr="00B0596F">
              <w:trPr>
                <w:trHeight w:val="346"/>
              </w:trPr>
              <w:tc>
                <w:tcPr>
                  <w:tcW w:w="1527" w:type="pct"/>
                  <w:shd w:val="clear" w:color="auto" w:fill="auto"/>
                  <w:vAlign w:val="bottom"/>
                  <w:hideMark/>
                </w:tcPr>
                <w:p w14:paraId="592E8826" w14:textId="77777777" w:rsidR="000150A2" w:rsidRPr="00531596" w:rsidRDefault="000150A2" w:rsidP="000150A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04 Jäneda kergtee eelprojekt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6929ED93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088BFD18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7D792947" w14:textId="7B834F07" w:rsidR="000150A2" w:rsidRPr="00531596" w:rsidRDefault="008376CD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20 000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C318566" w14:textId="40349C98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02D77698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1EED6536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78" w:type="pct"/>
                  <w:shd w:val="clear" w:color="auto" w:fill="auto"/>
                  <w:vAlign w:val="bottom"/>
                  <w:hideMark/>
                </w:tcPr>
                <w:p w14:paraId="145080BE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20 000</w:t>
                  </w:r>
                </w:p>
              </w:tc>
              <w:tc>
                <w:tcPr>
                  <w:tcW w:w="396" w:type="pct"/>
                  <w:shd w:val="clear" w:color="auto" w:fill="auto"/>
                  <w:vAlign w:val="bottom"/>
                  <w:hideMark/>
                </w:tcPr>
                <w:p w14:paraId="6F67C55F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0,00%</w:t>
                  </w:r>
                </w:p>
              </w:tc>
            </w:tr>
            <w:tr w:rsidR="000150A2" w:rsidRPr="00116613" w14:paraId="0712B63F" w14:textId="77777777" w:rsidTr="00B0596F">
              <w:trPr>
                <w:trHeight w:val="275"/>
              </w:trPr>
              <w:tc>
                <w:tcPr>
                  <w:tcW w:w="1527" w:type="pct"/>
                  <w:shd w:val="clear" w:color="auto" w:fill="auto"/>
                  <w:vAlign w:val="bottom"/>
                  <w:hideMark/>
                </w:tcPr>
                <w:p w14:paraId="0F66D13A" w14:textId="6DBDC2AC" w:rsidR="000150A2" w:rsidRPr="00531596" w:rsidRDefault="000150A2" w:rsidP="000150A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 xml:space="preserve">04 </w:t>
                  </w:r>
                  <w:r w:rsidR="000A2270" w:rsidRPr="000A2270">
                    <w:rPr>
                      <w:rFonts w:ascii="Times New Roman" w:eastAsia="Times New Roman" w:hAnsi="Times New Roman"/>
                      <w:bCs/>
                      <w:color w:val="00B050"/>
                      <w:sz w:val="16"/>
                      <w:szCs w:val="16"/>
                      <w:lang w:eastAsia="et-EE"/>
                    </w:rPr>
                    <w:t>Tapa avaliku ürituste paiga väljaarendamine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76755D3B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0F86A55C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3B8276E4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300 000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1717D2B6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07FB4758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4DECA96C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78" w:type="pct"/>
                  <w:shd w:val="clear" w:color="auto" w:fill="auto"/>
                  <w:vAlign w:val="bottom"/>
                  <w:hideMark/>
                </w:tcPr>
                <w:p w14:paraId="0B2C85C1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300 000</w:t>
                  </w:r>
                </w:p>
              </w:tc>
              <w:tc>
                <w:tcPr>
                  <w:tcW w:w="396" w:type="pct"/>
                  <w:shd w:val="clear" w:color="auto" w:fill="auto"/>
                  <w:vAlign w:val="bottom"/>
                  <w:hideMark/>
                </w:tcPr>
                <w:p w14:paraId="4613F7B5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0,00%</w:t>
                  </w:r>
                </w:p>
              </w:tc>
            </w:tr>
            <w:tr w:rsidR="000150A2" w:rsidRPr="00116613" w14:paraId="1074F83E" w14:textId="77777777" w:rsidTr="00B0596F">
              <w:trPr>
                <w:trHeight w:val="275"/>
              </w:trPr>
              <w:tc>
                <w:tcPr>
                  <w:tcW w:w="1527" w:type="pct"/>
                  <w:shd w:val="clear" w:color="auto" w:fill="auto"/>
                  <w:vAlign w:val="bottom"/>
                  <w:hideMark/>
                </w:tcPr>
                <w:p w14:paraId="73E63A0B" w14:textId="77777777" w:rsidR="000150A2" w:rsidRPr="00531596" w:rsidRDefault="000150A2" w:rsidP="000150A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05 Tapa Jäätmejaam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624DA9CF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 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5878671A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1E1848C8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600 000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4ACEF8F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196EFEB1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522D998D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78" w:type="pct"/>
                  <w:shd w:val="clear" w:color="auto" w:fill="auto"/>
                  <w:vAlign w:val="bottom"/>
                  <w:hideMark/>
                </w:tcPr>
                <w:p w14:paraId="3A689A7A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600 000</w:t>
                  </w:r>
                </w:p>
              </w:tc>
              <w:tc>
                <w:tcPr>
                  <w:tcW w:w="396" w:type="pct"/>
                  <w:shd w:val="clear" w:color="auto" w:fill="auto"/>
                  <w:vAlign w:val="bottom"/>
                  <w:hideMark/>
                </w:tcPr>
                <w:p w14:paraId="59FB1582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  <w:t>33,33%</w:t>
                  </w:r>
                </w:p>
              </w:tc>
            </w:tr>
            <w:tr w:rsidR="000150A2" w:rsidRPr="00116613" w14:paraId="6A36C9D5" w14:textId="77777777" w:rsidTr="00B0596F">
              <w:trPr>
                <w:trHeight w:val="275"/>
              </w:trPr>
              <w:tc>
                <w:tcPr>
                  <w:tcW w:w="1527" w:type="pct"/>
                  <w:shd w:val="clear" w:color="auto" w:fill="auto"/>
                  <w:vAlign w:val="bottom"/>
                  <w:hideMark/>
                </w:tcPr>
                <w:p w14:paraId="72641818" w14:textId="77777777" w:rsidR="000150A2" w:rsidRPr="00531596" w:rsidRDefault="000150A2" w:rsidP="000150A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08 Tamsalu Suusastaadion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04FD4C0E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045B67F7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41B02F05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76 480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1F08A6D0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9F444CB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1AFFE150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78" w:type="pct"/>
                  <w:shd w:val="clear" w:color="auto" w:fill="auto"/>
                  <w:vAlign w:val="bottom"/>
                  <w:hideMark/>
                </w:tcPr>
                <w:p w14:paraId="65736B10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76 480</w:t>
                  </w:r>
                </w:p>
              </w:tc>
              <w:tc>
                <w:tcPr>
                  <w:tcW w:w="396" w:type="pct"/>
                  <w:shd w:val="clear" w:color="auto" w:fill="auto"/>
                  <w:vAlign w:val="bottom"/>
                  <w:hideMark/>
                </w:tcPr>
                <w:p w14:paraId="17DF3D13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75,00%</w:t>
                  </w:r>
                </w:p>
              </w:tc>
            </w:tr>
            <w:tr w:rsidR="000150A2" w:rsidRPr="00116613" w14:paraId="2FF9BDA8" w14:textId="77777777" w:rsidTr="00B0596F">
              <w:trPr>
                <w:trHeight w:val="275"/>
              </w:trPr>
              <w:tc>
                <w:tcPr>
                  <w:tcW w:w="1527" w:type="pct"/>
                  <w:shd w:val="clear" w:color="auto" w:fill="auto"/>
                  <w:vAlign w:val="bottom"/>
                  <w:hideMark/>
                </w:tcPr>
                <w:p w14:paraId="52E9D89A" w14:textId="77777777" w:rsidR="000150A2" w:rsidRPr="00531596" w:rsidRDefault="000150A2" w:rsidP="000150A2">
                  <w:pPr>
                    <w:spacing w:after="0" w:line="240" w:lineRule="auto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08 Tapa linnastaadioni projekteerimine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70277F2F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364715DA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601E15B3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7D335522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3555E2C7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30 000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3AE9B5A6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1 000 000</w:t>
                  </w:r>
                </w:p>
              </w:tc>
              <w:tc>
                <w:tcPr>
                  <w:tcW w:w="478" w:type="pct"/>
                  <w:shd w:val="clear" w:color="auto" w:fill="auto"/>
                  <w:vAlign w:val="bottom"/>
                  <w:hideMark/>
                </w:tcPr>
                <w:p w14:paraId="32EA747A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1 030 000</w:t>
                  </w:r>
                </w:p>
              </w:tc>
              <w:tc>
                <w:tcPr>
                  <w:tcW w:w="396" w:type="pct"/>
                  <w:shd w:val="clear" w:color="auto" w:fill="auto"/>
                  <w:vAlign w:val="bottom"/>
                  <w:hideMark/>
                </w:tcPr>
                <w:p w14:paraId="6783379F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0,00%</w:t>
                  </w:r>
                </w:p>
              </w:tc>
            </w:tr>
            <w:tr w:rsidR="000150A2" w:rsidRPr="00116613" w14:paraId="3DE052BA" w14:textId="77777777" w:rsidTr="00B0596F">
              <w:trPr>
                <w:trHeight w:val="275"/>
              </w:trPr>
              <w:tc>
                <w:tcPr>
                  <w:tcW w:w="1527" w:type="pct"/>
                  <w:shd w:val="clear" w:color="auto" w:fill="auto"/>
                  <w:vAlign w:val="bottom"/>
                  <w:hideMark/>
                </w:tcPr>
                <w:p w14:paraId="1AEDA947" w14:textId="77777777" w:rsidR="000150A2" w:rsidRPr="00531596" w:rsidRDefault="000150A2" w:rsidP="000150A2">
                  <w:pPr>
                    <w:spacing w:after="0" w:line="240" w:lineRule="auto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08 Avalikud pargid 100 tamme park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A83DB11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1F77DF96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54C9511C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4A399449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1DFA8AB1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100 000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FA7576F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78" w:type="pct"/>
                  <w:shd w:val="clear" w:color="auto" w:fill="auto"/>
                  <w:vAlign w:val="bottom"/>
                  <w:hideMark/>
                </w:tcPr>
                <w:p w14:paraId="41D1FA77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100 000</w:t>
                  </w:r>
                </w:p>
              </w:tc>
              <w:tc>
                <w:tcPr>
                  <w:tcW w:w="396" w:type="pct"/>
                  <w:shd w:val="clear" w:color="auto" w:fill="auto"/>
                  <w:vAlign w:val="bottom"/>
                  <w:hideMark/>
                </w:tcPr>
                <w:p w14:paraId="2F828976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0,00%</w:t>
                  </w:r>
                </w:p>
              </w:tc>
            </w:tr>
            <w:tr w:rsidR="000150A2" w:rsidRPr="00116613" w14:paraId="704E447C" w14:textId="77777777" w:rsidTr="00B0596F">
              <w:trPr>
                <w:trHeight w:val="275"/>
              </w:trPr>
              <w:tc>
                <w:tcPr>
                  <w:tcW w:w="1527" w:type="pct"/>
                  <w:shd w:val="clear" w:color="auto" w:fill="auto"/>
                  <w:vAlign w:val="bottom"/>
                  <w:hideMark/>
                </w:tcPr>
                <w:p w14:paraId="61D281C2" w14:textId="77777777" w:rsidR="000150A2" w:rsidRPr="00531596" w:rsidRDefault="000150A2" w:rsidP="000150A2">
                  <w:pPr>
                    <w:spacing w:after="0" w:line="240" w:lineRule="auto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 xml:space="preserve">08 Avalikud pargid </w:t>
                  </w:r>
                  <w:proofErr w:type="spellStart"/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Assamalla</w:t>
                  </w:r>
                  <w:proofErr w:type="spellEnd"/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 xml:space="preserve"> mänguväljak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63C8E7A9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D6C25B9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8EFF031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10 000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17DE544E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4754F945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33" w:type="pct"/>
                  <w:shd w:val="clear" w:color="auto" w:fill="auto"/>
                  <w:vAlign w:val="bottom"/>
                  <w:hideMark/>
                </w:tcPr>
                <w:p w14:paraId="21EBAA1B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</w:t>
                  </w:r>
                </w:p>
              </w:tc>
              <w:tc>
                <w:tcPr>
                  <w:tcW w:w="478" w:type="pct"/>
                  <w:shd w:val="clear" w:color="auto" w:fill="auto"/>
                  <w:vAlign w:val="bottom"/>
                  <w:hideMark/>
                </w:tcPr>
                <w:p w14:paraId="68E97FB5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10 000</w:t>
                  </w:r>
                </w:p>
              </w:tc>
              <w:tc>
                <w:tcPr>
                  <w:tcW w:w="396" w:type="pct"/>
                  <w:shd w:val="clear" w:color="auto" w:fill="auto"/>
                  <w:vAlign w:val="bottom"/>
                  <w:hideMark/>
                </w:tcPr>
                <w:p w14:paraId="60D541E8" w14:textId="77777777" w:rsidR="000150A2" w:rsidRPr="00531596" w:rsidRDefault="000150A2" w:rsidP="000150A2">
                  <w:pPr>
                    <w:spacing w:after="0" w:line="240" w:lineRule="auto"/>
                    <w:jc w:val="center"/>
                    <w:rPr>
                      <w:color w:val="00B050"/>
                      <w:sz w:val="16"/>
                      <w:szCs w:val="16"/>
                      <w:lang w:eastAsia="et-EE"/>
                    </w:rPr>
                  </w:pPr>
                  <w:r w:rsidRPr="00531596">
                    <w:rPr>
                      <w:color w:val="00B050"/>
                      <w:sz w:val="16"/>
                      <w:szCs w:val="16"/>
                      <w:lang w:eastAsia="et-EE"/>
                    </w:rPr>
                    <w:t>0,00%</w:t>
                  </w:r>
                </w:p>
              </w:tc>
            </w:tr>
          </w:tbl>
          <w:p w14:paraId="05A635C6" w14:textId="77777777" w:rsidR="000150A2" w:rsidRDefault="000150A2" w:rsidP="000150A2">
            <w:pPr>
              <w:pStyle w:val="Default"/>
              <w:jc w:val="right"/>
            </w:pPr>
          </w:p>
          <w:p w14:paraId="36D19837" w14:textId="77777777" w:rsidR="005633BF" w:rsidRPr="005633BF" w:rsidRDefault="005633BF" w:rsidP="005633BF">
            <w:pPr>
              <w:pStyle w:val="Default"/>
            </w:pPr>
            <w:r w:rsidRPr="005633BF">
              <w:t>Tapa valla arengukava 2018-2025 ja Tapa valla eelarvestrateegia 2021-2024 läbis 26.10.2020 Tapa Vallavolikogus I lugemise. Vallavolikogu istungil määrati parandus- ja muutmisettepanekute esitamise tähtajaks 16.11.2020 kell 16 00 ning vastav informatsioon avaldati Tapa valla kodulehel.</w:t>
            </w:r>
          </w:p>
          <w:p w14:paraId="21C949D4" w14:textId="77777777" w:rsidR="005633BF" w:rsidRPr="005633BF" w:rsidRDefault="005633BF" w:rsidP="005633BF">
            <w:pPr>
              <w:pStyle w:val="Default"/>
            </w:pPr>
            <w:r w:rsidRPr="005633BF">
              <w:t>Tapa valla arengukava 2018-2025 ja Tapa valla eelarvestrateegia 2021-2024 muutmist menetleti Tapa valla eelarve- ja arengukomisjon 19.10.2020 koosolekul.</w:t>
            </w:r>
          </w:p>
          <w:p w14:paraId="4222074F" w14:textId="77777777" w:rsidR="005633BF" w:rsidRPr="005633BF" w:rsidRDefault="005633BF" w:rsidP="005633BF">
            <w:pPr>
              <w:pStyle w:val="Default"/>
            </w:pPr>
            <w:r w:rsidRPr="005633BF">
              <w:t>Tapa vallavalitsus arutas ja kujundas seisukoha 18.11.2020 istungil Tapa valla arengukava 2018-2025 ja Tapa valla eelarvestrateegia 2021-2024 muutmisettepanekute osas ja edastas seisukohad vallavolikogule (Lisa 4).</w:t>
            </w:r>
          </w:p>
          <w:p w14:paraId="2E7F2B81" w14:textId="77777777" w:rsidR="005633BF" w:rsidRPr="005633BF" w:rsidRDefault="005633BF" w:rsidP="005633BF">
            <w:pPr>
              <w:pStyle w:val="Default"/>
            </w:pPr>
          </w:p>
          <w:p w14:paraId="5FB4CA7B" w14:textId="77777777" w:rsidR="005633BF" w:rsidRPr="005633BF" w:rsidRDefault="005633BF" w:rsidP="005633BF">
            <w:pPr>
              <w:pStyle w:val="Default"/>
            </w:pPr>
            <w:r w:rsidRPr="005633BF">
              <w:t>Teen Tapa vallavolikogule ettepaneku algatada uue Tapa valla arengukava koostamine, kuna aastatel 2018-2020 on algatatud ning kehtestatud mitmeid valdkondlikud arengukavad, milles sisalduvaid eesmärk ja tegevusi ei ole hetkel Tapa valla arengukavas kajastatud.</w:t>
            </w:r>
          </w:p>
          <w:p w14:paraId="35C8A9A0" w14:textId="77777777" w:rsidR="005633BF" w:rsidRPr="005633BF" w:rsidRDefault="005633BF" w:rsidP="005633BF">
            <w:pPr>
              <w:pStyle w:val="Default"/>
            </w:pPr>
            <w:r w:rsidRPr="005633BF">
              <w:t>Samuti on perioodil 2018-2020 toimunud ulatuslikud ümberkorraldused mitmetes allasutustes ja Tapa vallale kuuluvas ettevõttes. Kaasajastamist ja uuendamist vajavad arengukavas kajastatud arvandmed ja arengustsenaariumid.</w:t>
            </w:r>
          </w:p>
          <w:p w14:paraId="502B9F05" w14:textId="77777777" w:rsidR="000150A2" w:rsidRDefault="000150A2" w:rsidP="000150A2">
            <w:pPr>
              <w:pStyle w:val="Default"/>
              <w:jc w:val="both"/>
            </w:pPr>
          </w:p>
          <w:p w14:paraId="3F0768FE" w14:textId="52D463B8" w:rsidR="00E13B6E" w:rsidRDefault="00E13B6E" w:rsidP="00C275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B6E" w14:paraId="3F076901" w14:textId="77777777" w:rsidTr="00435C14">
        <w:tc>
          <w:tcPr>
            <w:tcW w:w="9354" w:type="dxa"/>
            <w:gridSpan w:val="3"/>
          </w:tcPr>
          <w:p w14:paraId="3F076900" w14:textId="77777777" w:rsidR="00E13B6E" w:rsidRDefault="00E13B6E" w:rsidP="00C275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5C14" w14:paraId="3F076904" w14:textId="77777777" w:rsidTr="005027EC">
        <w:trPr>
          <w:gridAfter w:val="1"/>
          <w:wAfter w:w="145" w:type="dxa"/>
        </w:trPr>
        <w:tc>
          <w:tcPr>
            <w:tcW w:w="3261" w:type="dxa"/>
          </w:tcPr>
          <w:p w14:paraId="3F076902" w14:textId="77777777" w:rsidR="00435C14" w:rsidRDefault="00435C14" w:rsidP="00E13B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B6E">
              <w:rPr>
                <w:rFonts w:ascii="Times New Roman" w:hAnsi="Times New Roman"/>
                <w:sz w:val="24"/>
                <w:szCs w:val="24"/>
              </w:rPr>
              <w:t>Eelnõu ja seletuskirja koost</w:t>
            </w:r>
            <w:r>
              <w:rPr>
                <w:rFonts w:ascii="Times New Roman" w:hAnsi="Times New Roman"/>
                <w:sz w:val="24"/>
                <w:szCs w:val="24"/>
              </w:rPr>
              <w:t>aja</w:t>
            </w:r>
          </w:p>
        </w:tc>
        <w:tc>
          <w:tcPr>
            <w:tcW w:w="5948" w:type="dxa"/>
          </w:tcPr>
          <w:p w14:paraId="3F076903" w14:textId="0004E098" w:rsidR="00435C14" w:rsidRDefault="000150A2" w:rsidP="00E13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Ettevõtlusspetsialist Marko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Teiva</w:t>
            </w:r>
            <w:proofErr w:type="spellEnd"/>
          </w:p>
        </w:tc>
      </w:tr>
      <w:tr w:rsidR="00435C14" w14:paraId="3F076907" w14:textId="77777777" w:rsidTr="005027EC">
        <w:trPr>
          <w:gridAfter w:val="1"/>
          <w:wAfter w:w="145" w:type="dxa"/>
        </w:trPr>
        <w:tc>
          <w:tcPr>
            <w:tcW w:w="3261" w:type="dxa"/>
          </w:tcPr>
          <w:p w14:paraId="3F076905" w14:textId="77777777" w:rsidR="00435C14" w:rsidRDefault="00435C14" w:rsidP="00E13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B6E">
              <w:rPr>
                <w:rFonts w:ascii="Times New Roman" w:hAnsi="Times New Roman"/>
                <w:sz w:val="24"/>
                <w:szCs w:val="24"/>
              </w:rPr>
              <w:t>Eelnõu esitaja ja ettekandja</w:t>
            </w:r>
          </w:p>
        </w:tc>
        <w:tc>
          <w:tcPr>
            <w:tcW w:w="5948" w:type="dxa"/>
          </w:tcPr>
          <w:p w14:paraId="3F076906" w14:textId="6983CAB8" w:rsidR="00435C14" w:rsidRDefault="000150A2" w:rsidP="00E13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Marko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Teiva</w:t>
            </w:r>
            <w:proofErr w:type="spellEnd"/>
          </w:p>
        </w:tc>
      </w:tr>
    </w:tbl>
    <w:p w14:paraId="3F076908" w14:textId="77777777" w:rsidR="00E13B6E" w:rsidRDefault="00E13B6E" w:rsidP="00E13B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13B6E" w:rsidSect="00C27542">
      <w:headerReference w:type="default" r:id="rId7"/>
      <w:footerReference w:type="default" r:id="rId8"/>
      <w:headerReference w:type="first" r:id="rId9"/>
      <w:pgSz w:w="11906" w:h="16838"/>
      <w:pgMar w:top="851" w:right="851" w:bottom="680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A70E0" w14:textId="77777777" w:rsidR="00BB010B" w:rsidRDefault="00BB010B" w:rsidP="0058227E">
      <w:pPr>
        <w:spacing w:after="0" w:line="240" w:lineRule="auto"/>
      </w:pPr>
      <w:r>
        <w:separator/>
      </w:r>
    </w:p>
  </w:endnote>
  <w:endnote w:type="continuationSeparator" w:id="0">
    <w:p w14:paraId="368ADBEC" w14:textId="77777777" w:rsidR="00BB010B" w:rsidRDefault="00BB010B" w:rsidP="00582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Lucida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76910" w14:textId="77777777" w:rsidR="0058227E" w:rsidRPr="0058227E" w:rsidRDefault="0058227E" w:rsidP="0058227E">
    <w:pPr>
      <w:pStyle w:val="Footer"/>
      <w:jc w:val="right"/>
    </w:pPr>
    <w:r w:rsidRPr="0058227E">
      <w:rPr>
        <w:rFonts w:ascii="Times New Roman" w:hAnsi="Times New Roman"/>
        <w:sz w:val="24"/>
      </w:rPr>
      <w:fldChar w:fldCharType="begin"/>
    </w:r>
    <w:r w:rsidRPr="0058227E">
      <w:rPr>
        <w:rFonts w:ascii="Times New Roman" w:hAnsi="Times New Roman"/>
        <w:sz w:val="24"/>
      </w:rPr>
      <w:instrText>PAGE   \* MERGEFORMAT</w:instrText>
    </w:r>
    <w:r w:rsidRPr="0058227E">
      <w:rPr>
        <w:rFonts w:ascii="Times New Roman" w:hAnsi="Times New Roman"/>
        <w:sz w:val="24"/>
      </w:rPr>
      <w:fldChar w:fldCharType="separate"/>
    </w:r>
    <w:r w:rsidR="00101924">
      <w:rPr>
        <w:rFonts w:ascii="Times New Roman" w:hAnsi="Times New Roman"/>
        <w:noProof/>
        <w:sz w:val="24"/>
      </w:rPr>
      <w:t>2</w:t>
    </w:r>
    <w:r w:rsidRPr="0058227E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E00ED" w14:textId="77777777" w:rsidR="00BB010B" w:rsidRDefault="00BB010B" w:rsidP="0058227E">
      <w:pPr>
        <w:spacing w:after="0" w:line="240" w:lineRule="auto"/>
      </w:pPr>
      <w:r>
        <w:separator/>
      </w:r>
    </w:p>
  </w:footnote>
  <w:footnote w:type="continuationSeparator" w:id="0">
    <w:p w14:paraId="6D697B1A" w14:textId="77777777" w:rsidR="00BB010B" w:rsidRDefault="00BB010B" w:rsidP="00582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7690D" w14:textId="77777777" w:rsidR="00C27542" w:rsidRPr="00940B98" w:rsidRDefault="00C27542" w:rsidP="00C27542">
    <w:pPr>
      <w:pStyle w:val="Header"/>
      <w:jc w:val="right"/>
      <w:rPr>
        <w:rFonts w:ascii="Times New Roman" w:hAnsi="Times New Roman"/>
        <w:b/>
        <w:color w:val="808080" w:themeColor="background1" w:themeShade="80"/>
        <w:spacing w:val="20"/>
        <w:sz w:val="24"/>
        <w:szCs w:val="24"/>
      </w:rPr>
    </w:pPr>
    <w:r w:rsidRPr="00940B98">
      <w:rPr>
        <w:rFonts w:ascii="Times New Roman" w:hAnsi="Times New Roman"/>
        <w:b/>
        <w:color w:val="808080" w:themeColor="background1" w:themeShade="80"/>
        <w:spacing w:val="20"/>
        <w:sz w:val="24"/>
        <w:szCs w:val="24"/>
      </w:rPr>
      <w:t>EELNÕU</w:t>
    </w:r>
  </w:p>
  <w:p w14:paraId="3F07690F" w14:textId="5878876A" w:rsidR="00DB4C26" w:rsidRPr="00DB4C26" w:rsidRDefault="00DB4C26" w:rsidP="00DB4C26">
    <w:pPr>
      <w:spacing w:after="0" w:line="240" w:lineRule="auto"/>
      <w:jc w:val="right"/>
      <w:rPr>
        <w:rFonts w:ascii="Verdana" w:hAnsi="Verdana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76911" w14:textId="77777777" w:rsidR="0058227E" w:rsidRDefault="00030487" w:rsidP="0058227E">
    <w:pPr>
      <w:pStyle w:val="Header"/>
      <w:jc w:val="center"/>
      <w:rPr>
        <w:sz w:val="10"/>
        <w:szCs w:val="10"/>
      </w:rPr>
    </w:pPr>
    <w:r>
      <w:rPr>
        <w:noProof/>
        <w:lang w:eastAsia="et-E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07691C" wp14:editId="3F07691D">
              <wp:simplePos x="0" y="0"/>
              <wp:positionH relativeFrom="column">
                <wp:posOffset>3606165</wp:posOffset>
              </wp:positionH>
              <wp:positionV relativeFrom="paragraph">
                <wp:posOffset>-64770</wp:posOffset>
              </wp:positionV>
              <wp:extent cx="2834640" cy="967740"/>
              <wp:effectExtent l="0" t="0" r="3810" b="3810"/>
              <wp:wrapNone/>
              <wp:docPr id="1" name="Tekstiväli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4640" cy="967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076922" w14:textId="65F89965" w:rsidR="008C3218" w:rsidRPr="0058227E" w:rsidRDefault="008C3218" w:rsidP="008C3218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07691C" id="_x0000_t202" coordsize="21600,21600" o:spt="202" path="m,l,21600r21600,l21600,xe">
              <v:stroke joinstyle="miter"/>
              <v:path gradientshapeok="t" o:connecttype="rect"/>
            </v:shapetype>
            <v:shape id="Tekstiväli 2" o:spid="_x0000_s1026" type="#_x0000_t202" style="position:absolute;left:0;text-align:left;margin-left:283.95pt;margin-top:-5.1pt;width:223.2pt;height: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" stroked="f">
              <v:textbox>
                <w:txbxContent>
                  <w:p w14:paraId="3F076922" w14:textId="65F89965" w:rsidR="008C3218" w:rsidRPr="0058227E" w:rsidRDefault="008C3218" w:rsidP="008C3218">
                    <w:pPr>
                      <w:spacing w:after="0" w:line="240" w:lineRule="auto"/>
                      <w:rPr>
                        <w:rFonts w:ascii="Verdana" w:hAnsi="Verdana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F076912" w14:textId="77777777" w:rsidR="0058227E" w:rsidRDefault="0058227E" w:rsidP="0058227E">
    <w:pPr>
      <w:pStyle w:val="Header"/>
      <w:jc w:val="center"/>
      <w:rPr>
        <w:sz w:val="10"/>
        <w:szCs w:val="10"/>
      </w:rPr>
    </w:pPr>
  </w:p>
  <w:p w14:paraId="3F076913" w14:textId="77777777" w:rsidR="008D4DA5" w:rsidRDefault="008D4DA5" w:rsidP="0058227E">
    <w:pPr>
      <w:pStyle w:val="Header"/>
      <w:jc w:val="center"/>
      <w:rPr>
        <w:sz w:val="10"/>
        <w:szCs w:val="10"/>
      </w:rPr>
    </w:pPr>
  </w:p>
  <w:p w14:paraId="3F076914" w14:textId="77777777" w:rsidR="008D4DA5" w:rsidRDefault="008D4DA5" w:rsidP="0058227E">
    <w:pPr>
      <w:pStyle w:val="Header"/>
      <w:jc w:val="center"/>
      <w:rPr>
        <w:sz w:val="10"/>
        <w:szCs w:val="10"/>
      </w:rPr>
    </w:pPr>
  </w:p>
  <w:p w14:paraId="3F076915" w14:textId="77777777" w:rsidR="008D4DA5" w:rsidRDefault="008D4DA5" w:rsidP="0058227E">
    <w:pPr>
      <w:pStyle w:val="Header"/>
      <w:jc w:val="center"/>
      <w:rPr>
        <w:sz w:val="10"/>
        <w:szCs w:val="10"/>
      </w:rPr>
    </w:pPr>
  </w:p>
  <w:p w14:paraId="3F076916" w14:textId="77777777" w:rsidR="008D4DA5" w:rsidRDefault="008D4DA5" w:rsidP="0058227E">
    <w:pPr>
      <w:pStyle w:val="Header"/>
      <w:jc w:val="center"/>
      <w:rPr>
        <w:sz w:val="10"/>
        <w:szCs w:val="10"/>
      </w:rPr>
    </w:pPr>
  </w:p>
  <w:p w14:paraId="3F076917" w14:textId="77777777" w:rsidR="008D4DA5" w:rsidRDefault="008D4DA5" w:rsidP="0058227E">
    <w:pPr>
      <w:pStyle w:val="Header"/>
      <w:jc w:val="center"/>
      <w:rPr>
        <w:sz w:val="10"/>
        <w:szCs w:val="10"/>
      </w:rPr>
    </w:pPr>
  </w:p>
  <w:p w14:paraId="3F076918" w14:textId="77777777" w:rsidR="008D4DA5" w:rsidRDefault="008D4DA5" w:rsidP="0058227E">
    <w:pPr>
      <w:pStyle w:val="Header"/>
      <w:jc w:val="center"/>
      <w:rPr>
        <w:sz w:val="10"/>
        <w:szCs w:val="10"/>
      </w:rPr>
    </w:pPr>
  </w:p>
  <w:p w14:paraId="3F076919" w14:textId="77777777" w:rsidR="008D4DA5" w:rsidRDefault="008D4DA5" w:rsidP="0058227E">
    <w:pPr>
      <w:pStyle w:val="Header"/>
      <w:jc w:val="center"/>
      <w:rPr>
        <w:sz w:val="10"/>
        <w:szCs w:val="10"/>
      </w:rPr>
    </w:pPr>
  </w:p>
  <w:p w14:paraId="3F07691A" w14:textId="77777777" w:rsidR="008D4DA5" w:rsidRDefault="008D4DA5" w:rsidP="0058227E">
    <w:pPr>
      <w:pStyle w:val="Header"/>
      <w:jc w:val="center"/>
      <w:rPr>
        <w:sz w:val="10"/>
        <w:szCs w:val="10"/>
      </w:rPr>
    </w:pPr>
  </w:p>
  <w:p w14:paraId="3F07691B" w14:textId="77777777" w:rsidR="008D4DA5" w:rsidRPr="0058227E" w:rsidRDefault="008D4DA5" w:rsidP="0058227E">
    <w:pPr>
      <w:pStyle w:val="Header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32BE7"/>
    <w:multiLevelType w:val="hybridMultilevel"/>
    <w:tmpl w:val="0BE6DB4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F746E"/>
    <w:multiLevelType w:val="hybridMultilevel"/>
    <w:tmpl w:val="951CE280"/>
    <w:lvl w:ilvl="0" w:tplc="F1B65E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BA4FC2"/>
    <w:multiLevelType w:val="hybridMultilevel"/>
    <w:tmpl w:val="7940FD0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86FD4"/>
    <w:multiLevelType w:val="hybridMultilevel"/>
    <w:tmpl w:val="4A32D53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E77CD5"/>
    <w:multiLevelType w:val="hybridMultilevel"/>
    <w:tmpl w:val="52529FC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D3B20"/>
    <w:multiLevelType w:val="hybridMultilevel"/>
    <w:tmpl w:val="FB987CB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7EC"/>
    <w:rsid w:val="000150A2"/>
    <w:rsid w:val="00030487"/>
    <w:rsid w:val="000A2270"/>
    <w:rsid w:val="000A706D"/>
    <w:rsid w:val="00101924"/>
    <w:rsid w:val="00105CE0"/>
    <w:rsid w:val="00197E59"/>
    <w:rsid w:val="001A6BC1"/>
    <w:rsid w:val="001C5D78"/>
    <w:rsid w:val="001C6B13"/>
    <w:rsid w:val="001F4B34"/>
    <w:rsid w:val="002B1191"/>
    <w:rsid w:val="003360B7"/>
    <w:rsid w:val="003568FE"/>
    <w:rsid w:val="003B62E0"/>
    <w:rsid w:val="003C739E"/>
    <w:rsid w:val="00435C14"/>
    <w:rsid w:val="00480C46"/>
    <w:rsid w:val="0049397B"/>
    <w:rsid w:val="004A0794"/>
    <w:rsid w:val="004A5012"/>
    <w:rsid w:val="004E55FF"/>
    <w:rsid w:val="005027EC"/>
    <w:rsid w:val="005633BF"/>
    <w:rsid w:val="0058227E"/>
    <w:rsid w:val="005B06A1"/>
    <w:rsid w:val="00603FA4"/>
    <w:rsid w:val="00646951"/>
    <w:rsid w:val="006A597A"/>
    <w:rsid w:val="006F7490"/>
    <w:rsid w:val="00757FCF"/>
    <w:rsid w:val="007621EB"/>
    <w:rsid w:val="00772CF5"/>
    <w:rsid w:val="00780FC0"/>
    <w:rsid w:val="007B1BEC"/>
    <w:rsid w:val="007B63D2"/>
    <w:rsid w:val="007C3E85"/>
    <w:rsid w:val="007D1DEE"/>
    <w:rsid w:val="007D227C"/>
    <w:rsid w:val="00830A4C"/>
    <w:rsid w:val="008376CD"/>
    <w:rsid w:val="008C3218"/>
    <w:rsid w:val="008D4DA5"/>
    <w:rsid w:val="00917A1D"/>
    <w:rsid w:val="00940B98"/>
    <w:rsid w:val="009428D9"/>
    <w:rsid w:val="009D2727"/>
    <w:rsid w:val="00A2262E"/>
    <w:rsid w:val="00A357CC"/>
    <w:rsid w:val="00A43B52"/>
    <w:rsid w:val="00A70750"/>
    <w:rsid w:val="00AA1BB8"/>
    <w:rsid w:val="00AA5077"/>
    <w:rsid w:val="00AB0B37"/>
    <w:rsid w:val="00AF1DE6"/>
    <w:rsid w:val="00BB010B"/>
    <w:rsid w:val="00C27542"/>
    <w:rsid w:val="00C4063A"/>
    <w:rsid w:val="00CD0CFF"/>
    <w:rsid w:val="00DB4C26"/>
    <w:rsid w:val="00E13B6E"/>
    <w:rsid w:val="00E54079"/>
    <w:rsid w:val="00E721F3"/>
    <w:rsid w:val="00E855BB"/>
    <w:rsid w:val="00EA2011"/>
    <w:rsid w:val="00EB548E"/>
    <w:rsid w:val="00ED16E3"/>
    <w:rsid w:val="00EE41BE"/>
    <w:rsid w:val="00F77BE4"/>
    <w:rsid w:val="00F9540A"/>
    <w:rsid w:val="00FC1731"/>
    <w:rsid w:val="00F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768CC"/>
  <w15:docId w15:val="{E2F5C8A0-CEFE-4FB1-9B36-DEBDAC66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27E"/>
  </w:style>
  <w:style w:type="paragraph" w:styleId="Footer">
    <w:name w:val="footer"/>
    <w:basedOn w:val="Normal"/>
    <w:link w:val="FooterChar"/>
    <w:uiPriority w:val="99"/>
    <w:unhideWhenUsed/>
    <w:rsid w:val="00582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27E"/>
  </w:style>
  <w:style w:type="paragraph" w:styleId="BalloonText">
    <w:name w:val="Balloon Text"/>
    <w:basedOn w:val="Normal"/>
    <w:link w:val="BalloonTextChar"/>
    <w:uiPriority w:val="99"/>
    <w:semiHidden/>
    <w:unhideWhenUsed/>
    <w:rsid w:val="00582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822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A5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2CF5"/>
    <w:pPr>
      <w:ind w:left="720"/>
      <w:contextualSpacing/>
    </w:pPr>
  </w:style>
  <w:style w:type="paragraph" w:customStyle="1" w:styleId="Default">
    <w:name w:val="Default"/>
    <w:rsid w:val="000150A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2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679</Words>
  <Characters>3943</Characters>
  <Application>Microsoft Office Word</Application>
  <DocSecurity>0</DocSecurity>
  <Lines>32</Lines>
  <Paragraphs>9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Estelle</dc:creator>
  <cp:lastModifiedBy>Marko</cp:lastModifiedBy>
  <cp:revision>6</cp:revision>
  <cp:lastPrinted>2019-01-28T08:15:00Z</cp:lastPrinted>
  <dcterms:created xsi:type="dcterms:W3CDTF">2020-11-17T12:31:00Z</dcterms:created>
  <dcterms:modified xsi:type="dcterms:W3CDTF">2020-12-14T09:10:00Z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docName">
    <vt:lpwstr>{Pealkiri}</vt:lpwstr>
  </property>
  <property fmtid="{D5CDD505-2E9C-101B-9397-08002B2CF9AE}" pid="3" name="delta_signerName">
    <vt:lpwstr>{Allkirjastaja1}</vt:lpwstr>
  </property>
  <property fmtid="{D5CDD505-2E9C-101B-9397-08002B2CF9AE}" pid="4" name="delta_signerJobTitle">
    <vt:lpwstr>{Allkirjastaja1 ametinimetus}</vt:lpwstr>
  </property>
  <property fmtid="{D5CDD505-2E9C-101B-9397-08002B2CF9AE}" pid="5" name="delta_signerNameTwo">
    <vt:lpwstr>{Allkirjastaja2}</vt:lpwstr>
  </property>
  <property fmtid="{D5CDD505-2E9C-101B-9397-08002B2CF9AE}" pid="6" name="delta_signerJobTitleTwo">
    <vt:lpwstr>{Allkirjastaja2 ametinimetus}</vt:lpwstr>
  </property>
  <property fmtid="{D5CDD505-2E9C-101B-9397-08002B2CF9AE}" pid="7" name="delta_regDateTime">
    <vt:lpwstr>{Reg_kuupäev}</vt:lpwstr>
  </property>
  <property fmtid="{D5CDD505-2E9C-101B-9397-08002B2CF9AE}" pid="8" name="delta_regNumber">
    <vt:lpwstr>{Viit}</vt:lpwstr>
  </property>
  <property fmtid="{D5CDD505-2E9C-101B-9397-08002B2CF9AE}" pid="9" name="delta_accessRestrictionBeginDate">
    <vt:lpwstr>{Vormistamise_KP}</vt:lpwstr>
  </property>
  <property fmtid="{D5CDD505-2E9C-101B-9397-08002B2CF9AE}" pid="10" name="delta_accessRestrictionEndDate">
    <vt:lpwstr>{Lõpptähtpäev}</vt:lpwstr>
  </property>
  <property fmtid="{D5CDD505-2E9C-101B-9397-08002B2CF9AE}" pid="11" name="delta_accessRestrictionReason">
    <vt:lpwstr>JP_alus</vt:lpwstr>
  </property>
</Properties>
</file>